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50647A4C" wp14:paraId="51D25336" wp14:textId="5E1C8ACC">
      <w:pPr>
        <w:shd w:val="clear" w:color="auto" w:fill="FFFFFF" w:themeFill="background1"/>
        <w:spacing w:before="0" w:beforeAutospacing="off" w:after="150" w:afterAutospacing="off"/>
        <w:jc w:val="center"/>
      </w:pPr>
      <w:r w:rsidR="5164832B">
        <w:drawing>
          <wp:inline xmlns:wp14="http://schemas.microsoft.com/office/word/2010/wordprocessingDrawing" wp14:editId="00F0D776" wp14:anchorId="1A75896E">
            <wp:extent cx="1859441" cy="1146147"/>
            <wp:effectExtent l="0" t="0" r="0" b="0"/>
            <wp:docPr id="13834481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3448160" name=""/>
                    <pic:cNvPicPr/>
                  </pic:nvPicPr>
                  <pic:blipFill>
                    <a:blip xmlns:r="http://schemas.openxmlformats.org/officeDocument/2006/relationships" r:embed="rId1105878718">
                      <a:extLst>
                        <a:ext xmlns:a="http://schemas.openxmlformats.org/drawingml/2006/main" uri="{28A0092B-C50C-407E-A947-70E740481C1C}">
                          <a14:useLocalDpi xmlns:a14="http://schemas.microsoft.com/office/drawing/2010/main" val="0"/>
                        </a:ext>
                      </a:extLst>
                    </a:blip>
                    <a:stretch>
                      <a:fillRect/>
                    </a:stretch>
                  </pic:blipFill>
                  <pic:spPr>
                    <a:xfrm>
                      <a:off x="0" y="0"/>
                      <a:ext cx="1859441" cy="1146147"/>
                    </a:xfrm>
                    <a:prstGeom prst="rect">
                      <a:avLst/>
                    </a:prstGeom>
                  </pic:spPr>
                </pic:pic>
              </a:graphicData>
            </a:graphic>
          </wp:inline>
        </w:drawing>
      </w:r>
    </w:p>
    <w:p xmlns:wp14="http://schemas.microsoft.com/office/word/2010/wordml" w:rsidP="50647A4C" wp14:paraId="40C6D092" wp14:textId="2841F319">
      <w:pPr>
        <w:shd w:val="clear" w:color="auto" w:fill="FFFFFF" w:themeFill="background1"/>
        <w:spacing w:before="0" w:beforeAutospacing="off" w:after="150" w:afterAutospacing="off"/>
        <w:jc w:val="center"/>
        <w:rPr>
          <w:rFonts w:ascii="Helvetica" w:hAnsi="Helvetica" w:eastAsia="Helvetica" w:cs="Helvetica"/>
          <w:b w:val="1"/>
          <w:bCs w:val="1"/>
          <w:i w:val="0"/>
          <w:iCs w:val="0"/>
          <w:caps w:val="0"/>
          <w:smallCaps w:val="0"/>
          <w:noProof w:val="0"/>
          <w:color w:val="111111"/>
          <w:sz w:val="32"/>
          <w:szCs w:val="32"/>
          <w:lang w:val="en"/>
        </w:rPr>
      </w:pPr>
      <w:r w:rsidRPr="50647A4C" w:rsidR="37EFAFEB">
        <w:rPr>
          <w:rFonts w:ascii="Helvetica" w:hAnsi="Helvetica" w:eastAsia="Helvetica" w:cs="Helvetica"/>
          <w:b w:val="1"/>
          <w:bCs w:val="1"/>
          <w:i w:val="0"/>
          <w:iCs w:val="0"/>
          <w:caps w:val="0"/>
          <w:smallCaps w:val="0"/>
          <w:noProof w:val="0"/>
          <w:color w:val="111111"/>
          <w:sz w:val="32"/>
          <w:szCs w:val="32"/>
          <w:lang w:val="en"/>
        </w:rPr>
        <w:t xml:space="preserve">We need your voice.  Help us revise the </w:t>
      </w:r>
    </w:p>
    <w:p xmlns:wp14="http://schemas.microsoft.com/office/word/2010/wordml" w:rsidP="50647A4C" wp14:paraId="13FE003E" wp14:textId="4EE7D61D">
      <w:pPr>
        <w:shd w:val="clear" w:color="auto" w:fill="FFFFFF" w:themeFill="background1"/>
        <w:spacing w:before="0" w:beforeAutospacing="off" w:after="150" w:afterAutospacing="off"/>
        <w:jc w:val="center"/>
        <w:rPr>
          <w:rFonts w:ascii="Helvetica" w:hAnsi="Helvetica" w:eastAsia="Helvetica" w:cs="Helvetica"/>
          <w:b w:val="1"/>
          <w:bCs w:val="1"/>
          <w:i w:val="0"/>
          <w:iCs w:val="0"/>
          <w:caps w:val="0"/>
          <w:smallCaps w:val="0"/>
          <w:noProof w:val="0"/>
          <w:color w:val="111111"/>
          <w:sz w:val="32"/>
          <w:szCs w:val="32"/>
          <w:lang w:val="en"/>
        </w:rPr>
      </w:pPr>
      <w:r w:rsidRPr="50647A4C" w:rsidR="37EFAFEB">
        <w:rPr>
          <w:rFonts w:ascii="Helvetica" w:hAnsi="Helvetica" w:eastAsia="Helvetica" w:cs="Helvetica"/>
          <w:b w:val="1"/>
          <w:bCs w:val="1"/>
          <w:i w:val="0"/>
          <w:iCs w:val="0"/>
          <w:caps w:val="0"/>
          <w:smallCaps w:val="0"/>
          <w:noProof w:val="0"/>
          <w:color w:val="111111"/>
          <w:sz w:val="32"/>
          <w:szCs w:val="32"/>
          <w:lang w:val="en"/>
        </w:rPr>
        <w:t>ASA Ethical Guidelines for Statistical Practice.</w:t>
      </w:r>
      <w:r>
        <w:br/>
      </w:r>
    </w:p>
    <w:p xmlns:wp14="http://schemas.microsoft.com/office/word/2010/wordml" w:rsidP="50647A4C" wp14:paraId="7FD6892E" wp14:textId="2DEEADBA">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The Guidelines are revised every five years, and this is your opportunity to contribute to the next iteration. Whether you are an early-career practitioner, a seasoned researcher, a consultant, an educator, or a leader in the field—your insights matter. Our profession thrives when it reflects a broad spectrum of perspectives, experiences, and values.</w:t>
      </w:r>
    </w:p>
    <w:p xmlns:wp14="http://schemas.microsoft.com/office/word/2010/wordml" w:rsidP="50647A4C" wp14:paraId="601D1BCA" wp14:textId="092855E6">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We invite you to:</w:t>
      </w:r>
    </w:p>
    <w:p xmlns:wp14="http://schemas.microsoft.com/office/word/2010/wordml" w:rsidP="50647A4C" wp14:paraId="468F3352" wp14:textId="09516847">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 xml:space="preserve">●       </w:t>
      </w:r>
      <w:r w:rsidRPr="50647A4C" w:rsidR="37EFAFEB">
        <w:rPr>
          <w:rFonts w:ascii="Helvetica" w:hAnsi="Helvetica" w:eastAsia="Helvetica" w:cs="Helvetica"/>
          <w:b w:val="1"/>
          <w:bCs w:val="1"/>
          <w:i w:val="0"/>
          <w:iCs w:val="0"/>
          <w:caps w:val="0"/>
          <w:smallCaps w:val="0"/>
          <w:noProof w:val="0"/>
          <w:color w:val="111111"/>
          <w:sz w:val="28"/>
          <w:szCs w:val="28"/>
          <w:lang w:val="en"/>
        </w:rPr>
        <w:t>Review</w:t>
      </w:r>
      <w:r w:rsidRPr="50647A4C" w:rsidR="37EFAFEB">
        <w:rPr>
          <w:rFonts w:ascii="Helvetica" w:hAnsi="Helvetica" w:eastAsia="Helvetica" w:cs="Helvetica"/>
          <w:b w:val="0"/>
          <w:bCs w:val="0"/>
          <w:i w:val="0"/>
          <w:iCs w:val="0"/>
          <w:caps w:val="0"/>
          <w:smallCaps w:val="0"/>
          <w:noProof w:val="0"/>
          <w:color w:val="111111"/>
          <w:sz w:val="28"/>
          <w:szCs w:val="28"/>
          <w:lang w:val="en"/>
        </w:rPr>
        <w:t xml:space="preserve"> the current Guidelines:</w:t>
      </w:r>
      <w:hyperlink r:id="R3323c2eb66414823">
        <w:r w:rsidRPr="50647A4C" w:rsidR="37EFAFEB">
          <w:rPr>
            <w:rStyle w:val="Hyperlink"/>
            <w:rFonts w:ascii="Helvetica" w:hAnsi="Helvetica" w:eastAsia="Helvetica" w:cs="Helvetica"/>
            <w:b w:val="0"/>
            <w:bCs w:val="0"/>
            <w:i w:val="0"/>
            <w:iCs w:val="0"/>
            <w:caps w:val="0"/>
            <w:smallCaps w:val="0"/>
            <w:strike w:val="0"/>
            <w:dstrike w:val="0"/>
            <w:noProof w:val="0"/>
            <w:color w:val="336699"/>
            <w:sz w:val="28"/>
            <w:szCs w:val="28"/>
            <w:u w:val="single"/>
            <w:lang w:val="en"/>
          </w:rPr>
          <w:t xml:space="preserve"> </w:t>
        </w:r>
      </w:hyperlink>
      <w:hyperlink r:id="R9af35e2228ea43fe">
        <w:r w:rsidRPr="50647A4C" w:rsidR="37EFAFEB">
          <w:rPr>
            <w:rStyle w:val="Hyperlink"/>
            <w:rFonts w:ascii="Helvetica" w:hAnsi="Helvetica" w:eastAsia="Helvetica" w:cs="Helvetica"/>
            <w:b w:val="0"/>
            <w:bCs w:val="0"/>
            <w:i w:val="0"/>
            <w:iCs w:val="0"/>
            <w:caps w:val="0"/>
            <w:smallCaps w:val="0"/>
            <w:strike w:val="0"/>
            <w:dstrike w:val="0"/>
            <w:noProof w:val="0"/>
            <w:color w:val="336699"/>
            <w:sz w:val="28"/>
            <w:szCs w:val="28"/>
            <w:u w:val="single"/>
            <w:lang w:val="en"/>
          </w:rPr>
          <w:t>ASA Ethical Guidelines</w:t>
        </w:r>
      </w:hyperlink>
    </w:p>
    <w:p xmlns:wp14="http://schemas.microsoft.com/office/word/2010/wordml" w:rsidP="50647A4C" wp14:paraId="6518377A" wp14:textId="7FA3EC3C">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 xml:space="preserve">●       </w:t>
      </w:r>
      <w:r w:rsidRPr="50647A4C" w:rsidR="37EFAFEB">
        <w:rPr>
          <w:rFonts w:ascii="Helvetica" w:hAnsi="Helvetica" w:eastAsia="Helvetica" w:cs="Helvetica"/>
          <w:b w:val="1"/>
          <w:bCs w:val="1"/>
          <w:i w:val="0"/>
          <w:iCs w:val="0"/>
          <w:caps w:val="0"/>
          <w:smallCaps w:val="0"/>
          <w:noProof w:val="0"/>
          <w:color w:val="111111"/>
          <w:sz w:val="28"/>
          <w:szCs w:val="28"/>
          <w:lang w:val="en"/>
        </w:rPr>
        <w:t>Share</w:t>
      </w:r>
      <w:r w:rsidRPr="50647A4C" w:rsidR="37EFAFEB">
        <w:rPr>
          <w:rFonts w:ascii="Helvetica" w:hAnsi="Helvetica" w:eastAsia="Helvetica" w:cs="Helvetica"/>
          <w:b w:val="0"/>
          <w:bCs w:val="0"/>
          <w:i w:val="0"/>
          <w:iCs w:val="0"/>
          <w:caps w:val="0"/>
          <w:smallCaps w:val="0"/>
          <w:noProof w:val="0"/>
          <w:color w:val="111111"/>
          <w:sz w:val="28"/>
          <w:szCs w:val="28"/>
          <w:lang w:val="en"/>
        </w:rPr>
        <w:t xml:space="preserve"> your suggestions for updates, clarifications, or expansions using this </w:t>
      </w:r>
      <w:hyperlink r:id="R687577a82291443f">
        <w:r w:rsidRPr="50647A4C" w:rsidR="37EFAFEB">
          <w:rPr>
            <w:rStyle w:val="Hyperlink"/>
            <w:rFonts w:ascii="Helvetica" w:hAnsi="Helvetica" w:eastAsia="Helvetica" w:cs="Helvetica"/>
            <w:b w:val="0"/>
            <w:bCs w:val="0"/>
            <w:i w:val="0"/>
            <w:iCs w:val="0"/>
            <w:caps w:val="0"/>
            <w:smallCaps w:val="0"/>
            <w:strike w:val="0"/>
            <w:dstrike w:val="0"/>
            <w:noProof w:val="0"/>
            <w:color w:val="336699"/>
            <w:sz w:val="28"/>
            <w:szCs w:val="28"/>
            <w:u w:val="single"/>
            <w:lang w:val="en"/>
          </w:rPr>
          <w:t>form</w:t>
        </w:r>
      </w:hyperlink>
      <w:r w:rsidRPr="50647A4C" w:rsidR="37EFAFEB">
        <w:rPr>
          <w:rFonts w:ascii="Helvetica" w:hAnsi="Helvetica" w:eastAsia="Helvetica" w:cs="Helvetica"/>
          <w:b w:val="0"/>
          <w:bCs w:val="0"/>
          <w:i w:val="0"/>
          <w:iCs w:val="0"/>
          <w:caps w:val="0"/>
          <w:smallCaps w:val="0"/>
          <w:noProof w:val="0"/>
          <w:color w:val="111111"/>
          <w:sz w:val="28"/>
          <w:szCs w:val="28"/>
          <w:lang w:val="en"/>
        </w:rPr>
        <w:t>.</w:t>
      </w:r>
    </w:p>
    <w:p xmlns:wp14="http://schemas.microsoft.com/office/word/2010/wordml" w:rsidP="50647A4C" wp14:paraId="00D62C9F" wp14:textId="3A99A27C">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 xml:space="preserve"> </w:t>
      </w:r>
    </w:p>
    <w:p xmlns:wp14="http://schemas.microsoft.com/office/word/2010/wordml" w:rsidP="50647A4C" wp14:paraId="579A4958" wp14:textId="6A0083F6">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Whether your feedback is specific to a single principle or reflects a broader consideration, we encourage you to share your ideas.</w:t>
      </w:r>
    </w:p>
    <w:p xmlns:wp14="http://schemas.microsoft.com/office/word/2010/wordml" w:rsidP="50647A4C" wp14:paraId="32CFD963" wp14:textId="22D3910C">
      <w:pPr>
        <w:shd w:val="clear" w:color="auto" w:fill="FFFFFF" w:themeFill="background1"/>
        <w:spacing w:before="0" w:beforeAutospacing="off" w:after="150" w:afterAutospacing="off"/>
        <w:jc w:val="left"/>
      </w:pPr>
      <w:r w:rsidRPr="50647A4C" w:rsidR="37EFAFEB">
        <w:rPr>
          <w:rFonts w:ascii="Helvetica" w:hAnsi="Helvetica" w:eastAsia="Helvetica" w:cs="Helvetica"/>
          <w:b w:val="1"/>
          <w:bCs w:val="1"/>
          <w:i w:val="0"/>
          <w:iCs w:val="0"/>
          <w:caps w:val="0"/>
          <w:smallCaps w:val="0"/>
          <w:noProof w:val="0"/>
          <w:color w:val="111111"/>
          <w:sz w:val="28"/>
          <w:szCs w:val="28"/>
          <w:lang w:val="en"/>
        </w:rPr>
        <w:t>Deadline for submissions:</w:t>
      </w:r>
      <w:r w:rsidRPr="50647A4C" w:rsidR="37EFAFEB">
        <w:rPr>
          <w:rFonts w:ascii="Helvetica" w:hAnsi="Helvetica" w:eastAsia="Helvetica" w:cs="Helvetica"/>
          <w:b w:val="0"/>
          <w:bCs w:val="0"/>
          <w:i w:val="0"/>
          <w:iCs w:val="0"/>
          <w:caps w:val="0"/>
          <w:smallCaps w:val="0"/>
          <w:noProof w:val="0"/>
          <w:color w:val="111111"/>
          <w:sz w:val="28"/>
          <w:szCs w:val="28"/>
          <w:lang w:val="en"/>
        </w:rPr>
        <w:t xml:space="preserve"> 12/31/2025</w:t>
      </w:r>
    </w:p>
    <w:p xmlns:wp14="http://schemas.microsoft.com/office/word/2010/wordml" w:rsidP="50647A4C" wp14:paraId="5F90C5A3" wp14:textId="230416B6">
      <w:pPr>
        <w:shd w:val="clear" w:color="auto" w:fill="FFFFFF" w:themeFill="background1"/>
        <w:spacing w:before="0" w:beforeAutospacing="off" w:after="150" w:afterAutospacing="off"/>
        <w:jc w:val="left"/>
      </w:pPr>
      <w:r w:rsidRPr="50647A4C" w:rsidR="37EFAFEB">
        <w:rPr>
          <w:rFonts w:ascii="Helvetica" w:hAnsi="Helvetica" w:eastAsia="Helvetica" w:cs="Helvetica"/>
          <w:b w:val="0"/>
          <w:bCs w:val="0"/>
          <w:i w:val="0"/>
          <w:iCs w:val="0"/>
          <w:caps w:val="0"/>
          <w:smallCaps w:val="0"/>
          <w:noProof w:val="0"/>
          <w:color w:val="111111"/>
          <w:sz w:val="28"/>
          <w:szCs w:val="28"/>
          <w:lang w:val="en"/>
        </w:rPr>
        <w:t>This is your chance to help ensure that our ethical framework continues to evolve thoughtfully, responsibly, and inclusively aligned with the changing landscape of our work and the communities we serve.</w:t>
      </w:r>
    </w:p>
    <w:p xmlns:wp14="http://schemas.microsoft.com/office/word/2010/wordml" wp14:paraId="2C078E63" wp14:textId="21C47AA4"/>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0F3446"/>
    <w:rsid w:val="0767FBCB"/>
    <w:rsid w:val="37EFAFEB"/>
    <w:rsid w:val="417AD043"/>
    <w:rsid w:val="50647A4C"/>
    <w:rsid w:val="5164832B"/>
    <w:rsid w:val="5A0F3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F3446"/>
  <w15:chartTrackingRefBased/>
  <w15:docId w15:val="{06F5146E-AFB0-42C2-A477-43F1D7706F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uiPriority w:val="99"/>
    <w:name w:val="Hyperlink"/>
    <w:basedOn w:val="DefaultParagraphFont"/>
    <w:unhideWhenUsed/>
    <w:rsid w:val="50647A4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105878718" /><Relationship Type="http://schemas.openxmlformats.org/officeDocument/2006/relationships/hyperlink" Target="https://www.amstat.org/your-career/ethical-guidelines-for-statistical-practice" TargetMode="External" Id="R3323c2eb66414823" /><Relationship Type="http://schemas.openxmlformats.org/officeDocument/2006/relationships/hyperlink" Target="https://www.amstat.org/your-career/ethical-guidelines-for-statistical-practice" TargetMode="External" Id="R9af35e2228ea43fe" /><Relationship Type="http://schemas.openxmlformats.org/officeDocument/2006/relationships/hyperlink" Target="https://amstat.jotform.com/team/evaluation/comments-on-ethical-guidelines" TargetMode="External" Id="R687577a82291443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2025-09-15T08:26:34.1475833Z</dcterms:created>
  <dcterms:modified xsi:type="dcterms:W3CDTF">2025-09-15T08:31:50.0771225Z</dcterms:modified>
  <dc:creator>Van Mullekom, Jennifer</dc:creator>
  <lastModifiedBy>Van Mullekom, Jennifer</lastModifiedBy>
</coreProperties>
</file>